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2026-12</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Überdachung E-Busse - Videoanlage</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An den beiden E-Bus-Unterständen werden für die Kontrolle und Überwachung der einzelnen Laufwege zwischen den Bussen und Außenbereiche Videokameras an den Holzbindern installiert.
In diesem Zuge ist die bestehende Zentrale der Firma Bosch System BVMS für die neuen Videokameras zu erweitern und einzubinden.</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